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6A0F" w14:textId="77714A39" w:rsidR="00685BDA" w:rsidRDefault="00C7348E" w:rsidP="00C7348E">
      <w:pPr>
        <w:jc w:val="both"/>
      </w:pPr>
      <w:r w:rsidRPr="00C7348E">
        <w:rPr>
          <w:b/>
        </w:rPr>
        <w:t>Supplementa</w:t>
      </w:r>
      <w:r w:rsidR="00EB09F8">
        <w:rPr>
          <w:b/>
        </w:rPr>
        <w:t>l</w:t>
      </w:r>
      <w:r w:rsidRPr="00C7348E">
        <w:rPr>
          <w:b/>
        </w:rPr>
        <w:t xml:space="preserve"> Data S</w:t>
      </w:r>
      <w:r w:rsidR="00F015C7">
        <w:rPr>
          <w:b/>
        </w:rPr>
        <w:t>5</w:t>
      </w:r>
      <w:r w:rsidRPr="00C7348E">
        <w:rPr>
          <w:b/>
        </w:rPr>
        <w:t>.</w:t>
      </w:r>
      <w:r w:rsidR="00450B17">
        <w:rPr>
          <w:b/>
        </w:rPr>
        <w:t xml:space="preserve"> </w:t>
      </w:r>
      <w:r w:rsidR="00F015C7" w:rsidRPr="00F015C7">
        <w:t>Principal component analyses (PCA</w:t>
      </w:r>
      <w:r w:rsidR="00F7025B">
        <w:t>s</w:t>
      </w:r>
      <w:r w:rsidR="00F015C7" w:rsidRPr="00F015C7">
        <w:t xml:space="preserve">) of aligned 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freemani</w:t>
      </w:r>
      <w:proofErr w:type="spellEnd"/>
      <w:r w:rsidR="00F015C7" w:rsidRPr="00F015C7">
        <w:t xml:space="preserve"> </w:t>
      </w:r>
      <w:proofErr w:type="spellStart"/>
      <w:r w:rsidR="00F015C7" w:rsidRPr="00F015C7">
        <w:t>satDNAs</w:t>
      </w:r>
      <w:proofErr w:type="spellEnd"/>
      <w:r w:rsidR="00F015C7" w:rsidRPr="00F015C7">
        <w:t xml:space="preserve"> (</w:t>
      </w:r>
      <w:bookmarkStart w:id="0" w:name="_GoBack"/>
      <w:proofErr w:type="spellStart"/>
      <w:r w:rsidR="00F015C7" w:rsidRPr="008F2BC8">
        <w:t>TfSat</w:t>
      </w:r>
      <w:bookmarkEnd w:id="0"/>
      <w:proofErr w:type="spellEnd"/>
      <w:r w:rsidR="00F015C7" w:rsidRPr="00F015C7">
        <w:t xml:space="preserve">) repeats annotated in the 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freemani</w:t>
      </w:r>
      <w:proofErr w:type="spellEnd"/>
      <w:r w:rsidR="00F015C7" w:rsidRPr="00F015C7">
        <w:t xml:space="preserve"> Tfree1.0 genome assembly and their orthologous copies annotated in the 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castaneum</w:t>
      </w:r>
      <w:proofErr w:type="spellEnd"/>
      <w:r w:rsidR="00F015C7" w:rsidRPr="00F015C7">
        <w:t xml:space="preserve"> </w:t>
      </w:r>
      <w:proofErr w:type="spellStart"/>
      <w:r w:rsidR="00F015C7" w:rsidRPr="00F015C7">
        <w:t>TcasONT</w:t>
      </w:r>
      <w:proofErr w:type="spellEnd"/>
      <w:r w:rsidR="00F015C7" w:rsidRPr="00F015C7">
        <w:t xml:space="preserve"> assembly. The PCA plots are based on the alignments presented in Supplementa</w:t>
      </w:r>
      <w:r w:rsidR="00EB09F8">
        <w:t>l</w:t>
      </w:r>
      <w:r w:rsidR="00F015C7" w:rsidRPr="00F015C7">
        <w:t xml:space="preserve"> Data S4. The dots represent monomer repeats colored according to the species of origin (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freemani</w:t>
      </w:r>
      <w:proofErr w:type="spellEnd"/>
      <w:r w:rsidR="00F015C7" w:rsidRPr="00F015C7">
        <w:t xml:space="preserve"> in blue, 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castaneum</w:t>
      </w:r>
      <w:proofErr w:type="spellEnd"/>
      <w:r w:rsidR="00F015C7" w:rsidRPr="00F015C7">
        <w:t xml:space="preserve"> in red). By moving the mouse pointer over a dot, the chromosomal location of the annotated monomer is displayed indicating a chromosome (</w:t>
      </w:r>
      <w:proofErr w:type="spellStart"/>
      <w:r w:rsidR="00F015C7" w:rsidRPr="00F015C7">
        <w:t>fLG</w:t>
      </w:r>
      <w:proofErr w:type="spellEnd"/>
      <w:r w:rsidR="00F015C7" w:rsidRPr="00F015C7">
        <w:t xml:space="preserve"> for 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freemani</w:t>
      </w:r>
      <w:proofErr w:type="spellEnd"/>
      <w:r w:rsidR="00F015C7" w:rsidRPr="00F015C7">
        <w:t xml:space="preserve">, LG for </w:t>
      </w:r>
      <w:r w:rsidR="00F015C7" w:rsidRPr="00F015C7">
        <w:rPr>
          <w:i/>
        </w:rPr>
        <w:t xml:space="preserve">T. </w:t>
      </w:r>
      <w:proofErr w:type="spellStart"/>
      <w:r w:rsidR="00F015C7" w:rsidRPr="00F015C7">
        <w:rPr>
          <w:i/>
        </w:rPr>
        <w:t>castaneum</w:t>
      </w:r>
      <w:proofErr w:type="spellEnd"/>
      <w:r w:rsidR="00F015C7" w:rsidRPr="00F015C7">
        <w:t xml:space="preserve">) and </w:t>
      </w:r>
      <w:r w:rsidR="00EB09F8">
        <w:t xml:space="preserve"> a </w:t>
      </w:r>
      <w:r w:rsidR="00F015C7" w:rsidRPr="00F015C7">
        <w:t>repeat position on a chromosome.</w:t>
      </w:r>
    </w:p>
    <w:sectPr w:rsidR="00685B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67"/>
    <w:rsid w:val="00067EE7"/>
    <w:rsid w:val="000E51E1"/>
    <w:rsid w:val="00191637"/>
    <w:rsid w:val="003E6849"/>
    <w:rsid w:val="00450B17"/>
    <w:rsid w:val="005E1467"/>
    <w:rsid w:val="00685BDA"/>
    <w:rsid w:val="008F2BC8"/>
    <w:rsid w:val="00A925E0"/>
    <w:rsid w:val="00B25231"/>
    <w:rsid w:val="00C37E13"/>
    <w:rsid w:val="00C7348E"/>
    <w:rsid w:val="00E9736D"/>
    <w:rsid w:val="00EB09F8"/>
    <w:rsid w:val="00F015C7"/>
    <w:rsid w:val="00F7025B"/>
    <w:rsid w:val="00F9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2007"/>
  <w15:chartTrackingRefBased/>
  <w15:docId w15:val="{F22D1C7A-17AC-4C1E-9479-3022285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</dc:creator>
  <cp:keywords/>
  <dc:description/>
  <cp:lastModifiedBy>Brankica</cp:lastModifiedBy>
  <cp:revision>15</cp:revision>
  <dcterms:created xsi:type="dcterms:W3CDTF">2024-11-26T13:05:00Z</dcterms:created>
  <dcterms:modified xsi:type="dcterms:W3CDTF">2025-08-21T15:05:00Z</dcterms:modified>
</cp:coreProperties>
</file>